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645AF35" wp14:paraId="0C15AF85" wp14:textId="6C861141">
      <w:pPr>
        <w:pStyle w:val="Normal"/>
        <w:spacing w:after="0" w:line="240" w:lineRule="auto"/>
      </w:pPr>
      <w:r w:rsidR="058589A0">
        <w:drawing>
          <wp:inline xmlns:wp14="http://schemas.microsoft.com/office/word/2010/wordprocessingDrawing" wp14:editId="1AEAE179" wp14:anchorId="60E3EE5B">
            <wp:extent cx="942975" cy="1057275"/>
            <wp:effectExtent l="0" t="0" r="0" b="0"/>
            <wp:docPr id="4515469" name="" title=""/>
            <wp:cNvGraphicFramePr>
              <a:graphicFrameLocks noChangeAspect="1"/>
            </wp:cNvGraphicFramePr>
            <a:graphic>
              <a:graphicData uri="http://schemas.openxmlformats.org/drawingml/2006/picture">
                <pic:pic>
                  <pic:nvPicPr>
                    <pic:cNvPr id="0" name=""/>
                    <pic:cNvPicPr/>
                  </pic:nvPicPr>
                  <pic:blipFill>
                    <a:blip r:embed="R5ade2506919747fd">
                      <a:extLst>
                        <a:ext xmlns:a="http://schemas.openxmlformats.org/drawingml/2006/main" uri="{28A0092B-C50C-407E-A947-70E740481C1C}">
                          <a14:useLocalDpi val="0"/>
                        </a:ext>
                      </a:extLst>
                    </a:blip>
                    <a:stretch>
                      <a:fillRect/>
                    </a:stretch>
                  </pic:blipFill>
                  <pic:spPr>
                    <a:xfrm>
                      <a:off x="0" y="0"/>
                      <a:ext cx="942975" cy="1057275"/>
                    </a:xfrm>
                    <a:prstGeom prst="rect">
                      <a:avLst/>
                    </a:prstGeom>
                  </pic:spPr>
                </pic:pic>
              </a:graphicData>
            </a:graphic>
          </wp:inline>
        </w:drawing>
      </w:r>
    </w:p>
    <w:p xmlns:wp14="http://schemas.microsoft.com/office/word/2010/wordml" w:rsidP="4C7F78A2" wp14:paraId="57A53EBF" wp14:textId="34D0C4BF">
      <w:pPr>
        <w:spacing w:after="0" w:line="240"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4C7F78A2" w:rsidR="255D5BAB">
        <w:rPr>
          <w:rFonts w:ascii="Calibri" w:hAnsi="Calibri" w:eastAsia="Calibri" w:cs="Calibri"/>
          <w:b w:val="0"/>
          <w:bCs w:val="0"/>
          <w:i w:val="0"/>
          <w:iCs w:val="0"/>
          <w:caps w:val="0"/>
          <w:smallCaps w:val="0"/>
          <w:noProof w:val="0"/>
          <w:color w:val="000000" w:themeColor="text1" w:themeTint="FF" w:themeShade="FF"/>
          <w:sz w:val="36"/>
          <w:szCs w:val="36"/>
          <w:lang w:val="en-US"/>
        </w:rPr>
        <w:t>Lake Country DockHounds</w:t>
      </w:r>
    </w:p>
    <w:p xmlns:wp14="http://schemas.microsoft.com/office/word/2010/wordml" w:rsidP="16E4E75D" wp14:paraId="15666424" wp14:textId="5947B6BA">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16E4E75D" w:rsidR="255D5BAB">
        <w:rPr>
          <w:rFonts w:ascii="Calibri" w:hAnsi="Calibri" w:eastAsia="Calibri" w:cs="Calibri"/>
          <w:b w:val="0"/>
          <w:bCs w:val="0"/>
          <w:i w:val="0"/>
          <w:iCs w:val="0"/>
          <w:caps w:val="0"/>
          <w:smallCaps w:val="0"/>
          <w:noProof w:val="0"/>
          <w:color w:val="000000" w:themeColor="text1" w:themeTint="FF" w:themeShade="FF"/>
          <w:sz w:val="32"/>
          <w:szCs w:val="32"/>
          <w:lang w:val="en-US"/>
        </w:rPr>
        <w:t>Entertainment</w:t>
      </w:r>
      <w:r w:rsidRPr="16E4E75D" w:rsidR="255D5BAB">
        <w:rPr>
          <w:rFonts w:ascii="Calibri" w:hAnsi="Calibri" w:eastAsia="Calibri" w:cs="Calibri"/>
          <w:b w:val="0"/>
          <w:bCs w:val="0"/>
          <w:i w:val="0"/>
          <w:iCs w:val="0"/>
          <w:caps w:val="0"/>
          <w:smallCaps w:val="0"/>
          <w:noProof w:val="0"/>
          <w:color w:val="000000" w:themeColor="text1" w:themeTint="FF" w:themeShade="FF"/>
          <w:sz w:val="32"/>
          <w:szCs w:val="32"/>
          <w:lang w:val="en-US"/>
        </w:rPr>
        <w:t xml:space="preserve"> Internship Description</w:t>
      </w:r>
    </w:p>
    <w:p xmlns:wp14="http://schemas.microsoft.com/office/word/2010/wordml" w:rsidP="4C7F78A2" wp14:paraId="3E34903F" wp14:textId="31AB5031">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C7F78A2" w:rsidR="255D5BAB">
        <w:rPr>
          <w:rFonts w:ascii="Calibri" w:hAnsi="Calibri" w:eastAsia="Calibri" w:cs="Calibri"/>
          <w:b w:val="0"/>
          <w:bCs w:val="0"/>
          <w:i w:val="0"/>
          <w:iCs w:val="0"/>
          <w:caps w:val="0"/>
          <w:smallCaps w:val="0"/>
          <w:noProof w:val="0"/>
          <w:color w:val="000000" w:themeColor="text1" w:themeTint="FF" w:themeShade="FF"/>
          <w:sz w:val="28"/>
          <w:szCs w:val="28"/>
          <w:lang w:val="en-US"/>
        </w:rPr>
        <w:t>Position Title: Summer Internship</w:t>
      </w:r>
    </w:p>
    <w:p xmlns:wp14="http://schemas.microsoft.com/office/word/2010/wordml" w:rsidP="4645AF35" wp14:paraId="4A18ACEC" wp14:textId="527613AC">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645AF35" w:rsidR="255D5BAB">
        <w:rPr>
          <w:rFonts w:ascii="Calibri" w:hAnsi="Calibri" w:eastAsia="Calibri" w:cs="Calibri"/>
          <w:b w:val="0"/>
          <w:bCs w:val="0"/>
          <w:i w:val="0"/>
          <w:iCs w:val="0"/>
          <w:caps w:val="0"/>
          <w:smallCaps w:val="0"/>
          <w:noProof w:val="0"/>
          <w:color w:val="000000" w:themeColor="text1" w:themeTint="FF" w:themeShade="FF"/>
          <w:sz w:val="28"/>
          <w:szCs w:val="28"/>
          <w:lang w:val="en-US"/>
        </w:rPr>
        <w:t>Season: 202</w:t>
      </w:r>
      <w:r w:rsidRPr="4645AF35" w:rsidR="314124B4">
        <w:rPr>
          <w:rFonts w:ascii="Calibri" w:hAnsi="Calibri" w:eastAsia="Calibri" w:cs="Calibri"/>
          <w:b w:val="0"/>
          <w:bCs w:val="0"/>
          <w:i w:val="0"/>
          <w:iCs w:val="0"/>
          <w:caps w:val="0"/>
          <w:smallCaps w:val="0"/>
          <w:noProof w:val="0"/>
          <w:color w:val="000000" w:themeColor="text1" w:themeTint="FF" w:themeShade="FF"/>
          <w:sz w:val="28"/>
          <w:szCs w:val="28"/>
          <w:lang w:val="en-US"/>
        </w:rPr>
        <w:t>5</w:t>
      </w:r>
    </w:p>
    <w:p xmlns:wp14="http://schemas.microsoft.com/office/word/2010/wordml" w:rsidP="4C7F78A2" wp14:paraId="2DDAE955" wp14:textId="355B5A86">
      <w:p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645AF35" wp14:paraId="5693F007" wp14:textId="7341DAF0">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45AF35" w:rsidR="255D5BA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w:t>
      </w:r>
      <w:r w:rsidRPr="4645AF35" w:rsidR="255D5BAB">
        <w:rPr>
          <w:rFonts w:ascii="Calibri" w:hAnsi="Calibri" w:eastAsia="Calibri" w:cs="Calibri"/>
          <w:b w:val="0"/>
          <w:bCs w:val="0"/>
          <w:i w:val="0"/>
          <w:iCs w:val="0"/>
          <w:caps w:val="0"/>
          <w:smallCaps w:val="0"/>
          <w:noProof w:val="0"/>
          <w:color w:val="000000" w:themeColor="text1" w:themeTint="FF" w:themeShade="FF"/>
          <w:sz w:val="24"/>
          <w:szCs w:val="24"/>
          <w:lang w:val="en-US"/>
        </w:rPr>
        <w:t>DockHounds</w:t>
      </w:r>
      <w:r w:rsidRPr="4645AF35" w:rsidR="255D5BA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Baseball Team in Oconomowoc, are a member of the American Association, and seeking an Entertainment intern for the Summer of 202</w:t>
      </w:r>
      <w:r w:rsidRPr="4645AF35" w:rsidR="142D035E">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4645AF35" w:rsidR="255D5BAB">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4C7F78A2" wp14:paraId="6E6C6023" wp14:textId="563ACA0B">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C7F78A2" w:rsidR="255D5BA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DockHounds will </w:t>
      </w:r>
      <w:r w:rsidRPr="4C7F78A2" w:rsidR="255D5BAB">
        <w:rPr>
          <w:rFonts w:ascii="Calibri" w:hAnsi="Calibri" w:eastAsia="Calibri" w:cs="Calibri"/>
          <w:b w:val="0"/>
          <w:bCs w:val="0"/>
          <w:i w:val="0"/>
          <w:iCs w:val="0"/>
          <w:caps w:val="0"/>
          <w:smallCaps w:val="0"/>
          <w:noProof w:val="0"/>
          <w:color w:val="08090A"/>
          <w:sz w:val="24"/>
          <w:szCs w:val="24"/>
          <w:lang w:val="en-US"/>
        </w:rPr>
        <w:t xml:space="preserve">provide an overall learning experience that provides a solid foundation for understanding the business side of professional sports and entertainment. Interns will have the unique opportunity to be a part of the operation of a sports franchise and see firsthand the execution of promotional events in front of a loyal fan base. </w:t>
      </w:r>
    </w:p>
    <w:p xmlns:wp14="http://schemas.microsoft.com/office/word/2010/wordml" w:rsidP="16E4E75D" wp14:paraId="40FC5706" wp14:textId="5F2685A1">
      <w:pPr>
        <w:spacing w:after="160" w:line="240" w:lineRule="auto"/>
        <w:rPr>
          <w:rFonts w:ascii="Calibri" w:hAnsi="Calibri" w:eastAsia="Calibri" w:cs="Calibri"/>
          <w:b w:val="0"/>
          <w:bCs w:val="0"/>
          <w:i w:val="0"/>
          <w:iCs w:val="0"/>
          <w:caps w:val="0"/>
          <w:smallCaps w:val="0"/>
          <w:noProof w:val="0"/>
          <w:color w:val="08090A"/>
          <w:sz w:val="24"/>
          <w:szCs w:val="24"/>
          <w:lang w:val="en-US"/>
        </w:rPr>
      </w:pPr>
      <w:r w:rsidRPr="16E4E75D" w:rsidR="255D5BAB">
        <w:rPr>
          <w:rFonts w:ascii="Calibri" w:hAnsi="Calibri" w:eastAsia="Calibri" w:cs="Calibri"/>
          <w:b w:val="0"/>
          <w:bCs w:val="0"/>
          <w:i w:val="0"/>
          <w:iCs w:val="0"/>
          <w:caps w:val="0"/>
          <w:smallCaps w:val="0"/>
          <w:noProof w:val="0"/>
          <w:color w:val="08090A"/>
          <w:sz w:val="24"/>
          <w:szCs w:val="24"/>
          <w:lang w:val="en-US"/>
        </w:rPr>
        <w:t xml:space="preserve">The </w:t>
      </w:r>
      <w:r w:rsidRPr="16E4E75D" w:rsidR="192F7861">
        <w:rPr>
          <w:rFonts w:ascii="Calibri" w:hAnsi="Calibri" w:eastAsia="Calibri" w:cs="Calibri"/>
          <w:b w:val="0"/>
          <w:bCs w:val="0"/>
          <w:i w:val="0"/>
          <w:iCs w:val="0"/>
          <w:caps w:val="0"/>
          <w:smallCaps w:val="0"/>
          <w:noProof w:val="0"/>
          <w:color w:val="08090A"/>
          <w:sz w:val="24"/>
          <w:szCs w:val="24"/>
          <w:lang w:val="en-US"/>
        </w:rPr>
        <w:t xml:space="preserve">summer </w:t>
      </w:r>
      <w:r w:rsidRPr="16E4E75D" w:rsidR="255D5BAB">
        <w:rPr>
          <w:rFonts w:ascii="Calibri" w:hAnsi="Calibri" w:eastAsia="Calibri" w:cs="Calibri"/>
          <w:b w:val="0"/>
          <w:bCs w:val="0"/>
          <w:i w:val="0"/>
          <w:iCs w:val="0"/>
          <w:caps w:val="0"/>
          <w:smallCaps w:val="0"/>
          <w:noProof w:val="0"/>
          <w:color w:val="08090A"/>
          <w:sz w:val="24"/>
          <w:szCs w:val="24"/>
          <w:lang w:val="en-US"/>
        </w:rPr>
        <w:t xml:space="preserve">internship program runs from </w:t>
      </w:r>
      <w:r w:rsidRPr="16E4E75D" w:rsidR="255D5BAB">
        <w:rPr>
          <w:rFonts w:ascii="Calibri" w:hAnsi="Calibri" w:eastAsia="Calibri" w:cs="Calibri"/>
          <w:b w:val="0"/>
          <w:bCs w:val="0"/>
          <w:i w:val="0"/>
          <w:iCs w:val="0"/>
          <w:caps w:val="0"/>
          <w:smallCaps w:val="0"/>
          <w:noProof w:val="0"/>
          <w:color w:val="08090A"/>
          <w:sz w:val="24"/>
          <w:szCs w:val="24"/>
          <w:lang w:val="en-US"/>
        </w:rPr>
        <w:t>approximately Mid-</w:t>
      </w:r>
      <w:r w:rsidRPr="16E4E75D" w:rsidR="255D5BAB">
        <w:rPr>
          <w:rFonts w:ascii="Calibri" w:hAnsi="Calibri" w:eastAsia="Calibri" w:cs="Calibri"/>
          <w:b w:val="0"/>
          <w:bCs w:val="0"/>
          <w:i w:val="0"/>
          <w:iCs w:val="0"/>
          <w:caps w:val="0"/>
          <w:smallCaps w:val="0"/>
          <w:noProof w:val="0"/>
          <w:color w:val="08090A"/>
          <w:sz w:val="24"/>
          <w:szCs w:val="24"/>
          <w:lang w:val="en-US"/>
        </w:rPr>
        <w:t xml:space="preserve">April to </w:t>
      </w:r>
      <w:r w:rsidRPr="16E4E75D" w:rsidR="3E8E0A23">
        <w:rPr>
          <w:rFonts w:ascii="Calibri" w:hAnsi="Calibri" w:eastAsia="Calibri" w:cs="Calibri"/>
          <w:b w:val="0"/>
          <w:bCs w:val="0"/>
          <w:i w:val="0"/>
          <w:iCs w:val="0"/>
          <w:caps w:val="0"/>
          <w:smallCaps w:val="0"/>
          <w:noProof w:val="0"/>
          <w:color w:val="08090A"/>
          <w:sz w:val="24"/>
          <w:szCs w:val="24"/>
          <w:lang w:val="en-US"/>
        </w:rPr>
        <w:t xml:space="preserve">Mid-September </w:t>
      </w:r>
      <w:r w:rsidRPr="16E4E75D" w:rsidR="255D5BAB">
        <w:rPr>
          <w:rFonts w:ascii="Calibri" w:hAnsi="Calibri" w:eastAsia="Calibri" w:cs="Calibri"/>
          <w:b w:val="0"/>
          <w:bCs w:val="0"/>
          <w:i w:val="0"/>
          <w:iCs w:val="0"/>
          <w:caps w:val="0"/>
          <w:smallCaps w:val="0"/>
          <w:noProof w:val="0"/>
          <w:color w:val="08090A"/>
          <w:sz w:val="24"/>
          <w:szCs w:val="24"/>
          <w:lang w:val="en-US"/>
        </w:rPr>
        <w:t xml:space="preserve">each year. </w:t>
      </w:r>
    </w:p>
    <w:p xmlns:wp14="http://schemas.microsoft.com/office/word/2010/wordml" w:rsidP="4C7F78A2" wp14:paraId="389C9682" wp14:textId="32475333">
      <w:pPr>
        <w:spacing w:after="160" w:line="259" w:lineRule="auto"/>
        <w:jc w:val="left"/>
        <w:rPr>
          <w:rFonts w:ascii="Calibri" w:hAnsi="Calibri" w:eastAsia="Calibri" w:cs="Calibri"/>
          <w:b w:val="0"/>
          <w:bCs w:val="0"/>
          <w:i w:val="0"/>
          <w:iCs w:val="0"/>
          <w:caps w:val="0"/>
          <w:smallCaps w:val="0"/>
          <w:noProof w:val="0"/>
          <w:color w:val="08090A"/>
          <w:sz w:val="24"/>
          <w:szCs w:val="24"/>
          <w:lang w:val="en-US"/>
        </w:rPr>
      </w:pPr>
      <w:r w:rsidRPr="4C7F78A2" w:rsidR="255D5BA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Our motivation and focus </w:t>
      </w:r>
      <w:r w:rsidRPr="4C7F78A2" w:rsidR="255D5BAB">
        <w:rPr>
          <w:rFonts w:ascii="Calibri" w:hAnsi="Calibri" w:eastAsia="Calibri" w:cs="Calibri"/>
          <w:b w:val="0"/>
          <w:bCs w:val="0"/>
          <w:i w:val="1"/>
          <w:iCs w:val="1"/>
          <w:caps w:val="0"/>
          <w:smallCaps w:val="0"/>
          <w:noProof w:val="0"/>
          <w:color w:val="000000" w:themeColor="text1" w:themeTint="FF" w:themeShade="FF"/>
          <w:sz w:val="24"/>
          <w:szCs w:val="24"/>
          <w:lang w:val="en-US"/>
        </w:rPr>
        <w:t>is</w:t>
      </w:r>
      <w:r w:rsidRPr="4C7F78A2" w:rsidR="255D5BA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to create lifelong memories: one experience, one fan and one team at a time.</w:t>
      </w:r>
      <w:r>
        <w:br/>
      </w:r>
      <w:r>
        <w:br/>
      </w:r>
      <w:r w:rsidRPr="4C7F78A2" w:rsidR="1DE07CBC">
        <w:rPr>
          <w:rFonts w:ascii="Calibri" w:hAnsi="Calibri" w:eastAsia="Calibri" w:cs="Calibri"/>
          <w:b w:val="1"/>
          <w:bCs w:val="1"/>
          <w:i w:val="0"/>
          <w:iCs w:val="0"/>
          <w:caps w:val="0"/>
          <w:smallCaps w:val="0"/>
          <w:noProof w:val="0"/>
          <w:color w:val="08090A"/>
          <w:sz w:val="24"/>
          <w:szCs w:val="24"/>
          <w:lang w:val="en-US"/>
        </w:rPr>
        <w:t>Attendance Policy</w:t>
      </w:r>
    </w:p>
    <w:p xmlns:wp14="http://schemas.microsoft.com/office/word/2010/wordml" w:rsidP="4C7F78A2" wp14:paraId="75AE0820" wp14:textId="19FCC268">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C7F78A2" w:rsidR="1DE07CBC">
        <w:rPr>
          <w:rFonts w:ascii="Calibri" w:hAnsi="Calibri" w:eastAsia="Calibri" w:cs="Calibri"/>
          <w:b w:val="0"/>
          <w:bCs w:val="0"/>
          <w:i w:val="0"/>
          <w:iCs w:val="0"/>
          <w:caps w:val="0"/>
          <w:smallCaps w:val="0"/>
          <w:noProof w:val="0"/>
          <w:color w:val="08090A"/>
          <w:sz w:val="24"/>
          <w:szCs w:val="24"/>
          <w:lang w:val="en-US"/>
        </w:rPr>
        <w:t>The Lake Country DockHounds will strictly enforce an attendance policy for all interns. Full-time paid interns will be expected to work all home games (with some exceptions) and hold the similar office hours and overall time commitment as full-time salaried employees. This also includes events at WBC Park such as concerts, festivals and community appearances. We love to have fun, but please note, there are 50 home games throughout the season and can sometimes be a challenging schedule.</w:t>
      </w:r>
    </w:p>
    <w:p xmlns:wp14="http://schemas.microsoft.com/office/word/2010/wordml" w:rsidP="4C7F78A2" wp14:paraId="1068399E" wp14:textId="2C968F2C">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C7F78A2" w:rsidR="1DE07CBC">
        <w:rPr>
          <w:rFonts w:ascii="Calibri" w:hAnsi="Calibri" w:eastAsia="Calibri" w:cs="Calibri"/>
          <w:b w:val="1"/>
          <w:bCs w:val="1"/>
          <w:i w:val="0"/>
          <w:iCs w:val="0"/>
          <w:caps w:val="0"/>
          <w:smallCaps w:val="0"/>
          <w:noProof w:val="0"/>
          <w:color w:val="08090A"/>
          <w:sz w:val="24"/>
          <w:szCs w:val="24"/>
          <w:lang w:val="en-US"/>
        </w:rPr>
        <w:t>Compensation</w:t>
      </w:r>
    </w:p>
    <w:p xmlns:wp14="http://schemas.microsoft.com/office/word/2010/wordml" w:rsidP="4C7F78A2" wp14:paraId="19265041" wp14:textId="5A46A191">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C7F78A2" w:rsidR="1DE07CBC">
        <w:rPr>
          <w:rFonts w:ascii="Calibri" w:hAnsi="Calibri" w:eastAsia="Calibri" w:cs="Calibri"/>
          <w:b w:val="0"/>
          <w:bCs w:val="0"/>
          <w:i w:val="0"/>
          <w:iCs w:val="0"/>
          <w:caps w:val="0"/>
          <w:smallCaps w:val="0"/>
          <w:noProof w:val="0"/>
          <w:color w:val="08090A"/>
          <w:sz w:val="24"/>
          <w:szCs w:val="24"/>
          <w:lang w:val="en-US"/>
        </w:rPr>
        <w:t xml:space="preserve">Full-time paid interns will be compensated $3,000 for the summer. </w:t>
      </w:r>
    </w:p>
    <w:p xmlns:wp14="http://schemas.microsoft.com/office/word/2010/wordml" w:rsidP="4C7F78A2" wp14:paraId="5B360BF2" wp14:textId="5B86CE6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C7F78A2" wp14:paraId="2A053B60" wp14:textId="1B287601">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4C7F78A2" w:rsidR="255D5BAB">
        <w:rPr>
          <w:rFonts w:ascii="Calibri" w:hAnsi="Calibri" w:eastAsia="Calibri" w:cs="Calibri"/>
          <w:b w:val="0"/>
          <w:bCs w:val="0"/>
          <w:i w:val="0"/>
          <w:iCs w:val="0"/>
          <w:caps w:val="0"/>
          <w:smallCaps w:val="0"/>
          <w:strike w:val="0"/>
          <w:dstrike w:val="0"/>
          <w:noProof w:val="0"/>
          <w:color w:val="000000" w:themeColor="text1" w:themeTint="FF" w:themeShade="FF"/>
          <w:sz w:val="32"/>
          <w:szCs w:val="32"/>
          <w:u w:val="single"/>
          <w:lang w:val="en-US"/>
        </w:rPr>
        <w:t>Duties/Responsibilities</w:t>
      </w:r>
    </w:p>
    <w:p xmlns:wp14="http://schemas.microsoft.com/office/word/2010/wordml" w:rsidP="4C7F78A2" wp14:paraId="0175CCE4" wp14:textId="73CEB61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C7F78A2" wp14:paraId="7B486C29" wp14:textId="3B31E933">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C7F78A2" w:rsidR="7D32EF54">
        <w:rPr>
          <w:rFonts w:ascii="Calibri" w:hAnsi="Calibri" w:eastAsia="Calibri" w:cs="Calibri"/>
          <w:b w:val="0"/>
          <w:bCs w:val="0"/>
          <w:i w:val="0"/>
          <w:iCs w:val="0"/>
          <w:caps w:val="0"/>
          <w:smallCaps w:val="0"/>
          <w:noProof w:val="0"/>
          <w:color w:val="000000" w:themeColor="text1" w:themeTint="FF" w:themeShade="FF"/>
          <w:sz w:val="24"/>
          <w:szCs w:val="24"/>
          <w:lang w:val="en-US"/>
        </w:rPr>
        <w:t>Work closely with Entertainment &amp; Fan Experience Manager to create a valuable fan experience</w:t>
      </w:r>
    </w:p>
    <w:p xmlns:wp14="http://schemas.microsoft.com/office/word/2010/wordml" w:rsidP="4C7F78A2" wp14:paraId="731CF055" wp14:textId="17A0F7AD">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Help in coordination of on-field promotions along with pre and post-game activities</w:t>
      </w:r>
    </w:p>
    <w:p xmlns:wp14="http://schemas.microsoft.com/office/word/2010/wordml" w:rsidP="4C7F78A2" wp14:paraId="45869C15" wp14:textId="1DC52341">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Develop positive relationships with fans, clients, and community members to help promote the DockHounds</w:t>
      </w:r>
    </w:p>
    <w:p xmlns:wp14="http://schemas.microsoft.com/office/word/2010/wordml" w:rsidP="4C7F78A2" wp14:paraId="7F5C20AF" wp14:textId="6C2C914A">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 xml:space="preserve">Work with marketing for special entertainment initiatives including giveaways, theme nights, professional acts, special character appearances, jersey auctions, and live music </w:t>
      </w:r>
    </w:p>
    <w:p xmlns:wp14="http://schemas.microsoft.com/office/word/2010/wordml" w:rsidP="4C7F78A2" wp14:paraId="0741AFB1" wp14:textId="17CC8E9A">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Assist Entertainment &amp; Fan Experience Manager with in-game promotional efforts (on-field, in-between innings, etc.)</w:t>
      </w:r>
    </w:p>
    <w:p xmlns:wp14="http://schemas.microsoft.com/office/word/2010/wordml" w:rsidP="4C7F78A2" wp14:paraId="66BEF62A" wp14:textId="2E69BD8B">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Write and produce in-game content and elements</w:t>
      </w:r>
    </w:p>
    <w:p xmlns:wp14="http://schemas.microsoft.com/office/word/2010/wordml" w:rsidP="4C7F78A2" wp14:paraId="146949DB" wp14:textId="188F44D0">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Attend mascot/player appearances in the community</w:t>
      </w:r>
    </w:p>
    <w:p xmlns:wp14="http://schemas.microsoft.com/office/word/2010/wordml" w:rsidP="4C7F78A2" wp14:paraId="5816FA2A" wp14:textId="5852B327">
      <w:pPr>
        <w:pStyle w:val="ListParagraph"/>
        <w:numPr>
          <w:ilvl w:val="0"/>
          <w:numId w:val="1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 xml:space="preserve">Work with Entertainment &amp; Fan Experience Manager to manage ‘Hounds Promo Crew </w:t>
      </w:r>
    </w:p>
    <w:p xmlns:wp14="http://schemas.microsoft.com/office/word/2010/wordml" w:rsidP="4C7F78A2" wp14:paraId="117A1C01" wp14:textId="7BC205C9">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Contribute content to social media accounts while working collaboratively</w:t>
      </w:r>
    </w:p>
    <w:p xmlns:wp14="http://schemas.microsoft.com/office/word/2010/wordml" w:rsidP="4C7F78A2" wp14:paraId="298374A8" wp14:textId="055CDBAA">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C7F78A2" w:rsidR="7D32EF54">
        <w:rPr>
          <w:rFonts w:ascii="Calibri" w:hAnsi="Calibri" w:eastAsia="Calibri" w:cs="Calibri"/>
          <w:b w:val="0"/>
          <w:bCs w:val="0"/>
          <w:i w:val="0"/>
          <w:iCs w:val="0"/>
          <w:caps w:val="0"/>
          <w:smallCaps w:val="0"/>
          <w:noProof w:val="0"/>
          <w:color w:val="08090A"/>
          <w:sz w:val="24"/>
          <w:szCs w:val="24"/>
          <w:lang w:val="en-US"/>
        </w:rPr>
        <w:t>Assist with shooting digital photos of fans, on-field promotions, sponsors, events, etc.</w:t>
      </w:r>
    </w:p>
    <w:p xmlns:wp14="http://schemas.microsoft.com/office/word/2010/wordml" w:rsidP="4C7F78A2" wp14:paraId="388F6FAD" wp14:textId="09C68CD6">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C7F78A2" w:rsidR="7D32EF54">
        <w:rPr>
          <w:rFonts w:ascii="Calibri" w:hAnsi="Calibri" w:eastAsia="Calibri" w:cs="Calibri"/>
          <w:b w:val="0"/>
          <w:bCs w:val="0"/>
          <w:i w:val="0"/>
          <w:iCs w:val="0"/>
          <w:caps w:val="0"/>
          <w:smallCaps w:val="0"/>
          <w:noProof w:val="0"/>
          <w:color w:val="000000" w:themeColor="text1" w:themeTint="FF" w:themeShade="FF"/>
          <w:sz w:val="24"/>
          <w:szCs w:val="24"/>
          <w:lang w:val="en-US"/>
        </w:rPr>
        <w:t>Maintain overall brand integrity in all work</w:t>
      </w:r>
    </w:p>
    <w:p xmlns:wp14="http://schemas.microsoft.com/office/word/2010/wordml" w:rsidP="4C7F78A2" wp14:paraId="547C593D" wp14:textId="1E44E102">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C7F78A2" w:rsidR="7D32EF54">
        <w:rPr>
          <w:rFonts w:ascii="Calibri" w:hAnsi="Calibri" w:eastAsia="Calibri" w:cs="Calibri"/>
          <w:b w:val="0"/>
          <w:bCs w:val="0"/>
          <w:i w:val="0"/>
          <w:iCs w:val="0"/>
          <w:caps w:val="0"/>
          <w:smallCaps w:val="0"/>
          <w:noProof w:val="0"/>
          <w:color w:val="000000" w:themeColor="text1" w:themeTint="FF" w:themeShade="FF"/>
          <w:sz w:val="24"/>
          <w:szCs w:val="24"/>
          <w:lang w:val="en-US"/>
        </w:rPr>
        <w:t>May help deliver marketing materials in the community and surrounding area.</w:t>
      </w:r>
    </w:p>
    <w:p xmlns:wp14="http://schemas.microsoft.com/office/word/2010/wordml" w:rsidP="4C7F78A2" wp14:paraId="5BD7691F" wp14:textId="3432F46B">
      <w:pPr>
        <w:pStyle w:val="ListParagraph"/>
        <w:numPr>
          <w:ilvl w:val="0"/>
          <w:numId w:val="13"/>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645AF35" w:rsidR="7D32EF54">
        <w:rPr>
          <w:rFonts w:ascii="Calibri" w:hAnsi="Calibri" w:eastAsia="Calibri" w:cs="Calibri"/>
          <w:b w:val="0"/>
          <w:bCs w:val="0"/>
          <w:i w:val="0"/>
          <w:iCs w:val="0"/>
          <w:caps w:val="0"/>
          <w:smallCaps w:val="0"/>
          <w:noProof w:val="0"/>
          <w:color w:val="08090A"/>
          <w:sz w:val="24"/>
          <w:szCs w:val="24"/>
          <w:lang w:val="en-US"/>
        </w:rPr>
        <w:t>Responsibilities will also include assisting other departments when requested or needed</w:t>
      </w:r>
    </w:p>
    <w:p xmlns:wp14="http://schemas.microsoft.com/office/word/2010/wordml" w:rsidP="4645AF35" wp14:paraId="63713172" wp14:textId="28C9737D">
      <w:pPr>
        <w:spacing w:after="0" w:line="240" w:lineRule="auto"/>
        <w:rPr>
          <w:rFonts w:ascii="Calibri" w:hAnsi="Calibri" w:eastAsia="Calibri" w:cs="Calibri"/>
          <w:noProof w:val="0"/>
          <w:sz w:val="22"/>
          <w:szCs w:val="22"/>
          <w:lang w:val="en-US"/>
        </w:rPr>
      </w:pPr>
      <w:r w:rsidRPr="4645AF35" w:rsidR="4519053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If interested in the position, please email </w:t>
      </w:r>
      <w:hyperlink r:id="R9dc5bbb62e7b4053">
        <w:r w:rsidRPr="4645AF35" w:rsidR="45190530">
          <w:rPr>
            <w:rStyle w:val="Hyperlink"/>
            <w:rFonts w:ascii="Calibri" w:hAnsi="Calibri" w:eastAsia="Calibri" w:cs="Calibri"/>
            <w:b w:val="0"/>
            <w:bCs w:val="0"/>
            <w:i w:val="0"/>
            <w:iCs w:val="0"/>
            <w:caps w:val="0"/>
            <w:smallCaps w:val="0"/>
            <w:strike w:val="0"/>
            <w:dstrike w:val="0"/>
            <w:noProof w:val="0"/>
            <w:sz w:val="28"/>
            <w:szCs w:val="28"/>
            <w:lang w:val="en-US"/>
          </w:rPr>
          <w:t>Tristan@lakecountry-live.com</w:t>
        </w:r>
      </w:hyperlink>
      <w:r w:rsidRPr="4645AF35" w:rsidR="45190530">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to set up an interview.</w:t>
      </w:r>
    </w:p>
    <w:p xmlns:wp14="http://schemas.microsoft.com/office/word/2010/wordml" w:rsidP="4C7F78A2" wp14:paraId="2C078E63" wp14:textId="6F1FC6E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5d725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d28d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0d46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e434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e864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4f20e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060aa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149b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18a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992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a11e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895e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f62c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13d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1d05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8d1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ed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bc3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df2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f7af5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499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d6d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87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8d7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ecb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406282"/>
    <w:rsid w:val="02406282"/>
    <w:rsid w:val="058589A0"/>
    <w:rsid w:val="1210FF7C"/>
    <w:rsid w:val="142D035E"/>
    <w:rsid w:val="16E4E75D"/>
    <w:rsid w:val="192F7861"/>
    <w:rsid w:val="1DE07CBC"/>
    <w:rsid w:val="255D5BAB"/>
    <w:rsid w:val="26F92C0C"/>
    <w:rsid w:val="314124B4"/>
    <w:rsid w:val="37C754C4"/>
    <w:rsid w:val="3E8E0A23"/>
    <w:rsid w:val="4190CCB2"/>
    <w:rsid w:val="432C9D13"/>
    <w:rsid w:val="44C86D74"/>
    <w:rsid w:val="45190530"/>
    <w:rsid w:val="4645AF35"/>
    <w:rsid w:val="4C7F78A2"/>
    <w:rsid w:val="73A02A4B"/>
    <w:rsid w:val="7C3CD52D"/>
    <w:rsid w:val="7D32E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6282"/>
  <w15:chartTrackingRefBased/>
  <w15:docId w15:val="{BD856B5E-6BDE-4324-AAD7-52A2A34CD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a8d33aceeb554250" /><Relationship Type="http://schemas.openxmlformats.org/officeDocument/2006/relationships/fontTable" Target="fontTable.xml" Id="rId4" /><Relationship Type="http://schemas.openxmlformats.org/officeDocument/2006/relationships/image" Target="/media/image2.png" Id="R5ade2506919747fd" /><Relationship Type="http://schemas.openxmlformats.org/officeDocument/2006/relationships/hyperlink" Target="mailto:Tristan@lakecountry-live.com" TargetMode="External" Id="R9dc5bbb62e7b40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FD3BB9068C040A34BA5945695ADBB" ma:contentTypeVersion="18" ma:contentTypeDescription="Create a new document." ma:contentTypeScope="" ma:versionID="0779ef4c1d495fadc239b1fc213e90e1">
  <xsd:schema xmlns:xsd="http://www.w3.org/2001/XMLSchema" xmlns:xs="http://www.w3.org/2001/XMLSchema" xmlns:p="http://schemas.microsoft.com/office/2006/metadata/properties" xmlns:ns2="990d6cb7-fc3a-4ff3-a7ba-28671051ff2f" xmlns:ns3="2c9a3b98-33ed-4816-9801-99688fdd673f" targetNamespace="http://schemas.microsoft.com/office/2006/metadata/properties" ma:root="true" ma:fieldsID="daef3dcc0edd246eaff3f5cc68b84618" ns2:_="" ns3:_="">
    <xsd:import namespace="990d6cb7-fc3a-4ff3-a7ba-28671051ff2f"/>
    <xsd:import namespace="2c9a3b98-33ed-4816-9801-99688fdd6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6cb7-fc3a-4ff3-a7ba-28671051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29d90-23ed-45d6-b1f2-dc0bad6049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a3b98-33ed-4816-9801-99688fdd6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40971-0c59-4eb8-979d-f00c4bce371e}" ma:internalName="TaxCatchAll" ma:showField="CatchAllData" ma:web="2c9a3b98-33ed-4816-9801-99688fdd6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d6cb7-fc3a-4ff3-a7ba-28671051ff2f">
      <Terms xmlns="http://schemas.microsoft.com/office/infopath/2007/PartnerControls"/>
    </lcf76f155ced4ddcb4097134ff3c332f>
    <TaxCatchAll xmlns="2c9a3b98-33ed-4816-9801-99688fdd673f" xsi:nil="true"/>
  </documentManagement>
</p:properties>
</file>

<file path=customXml/itemProps1.xml><?xml version="1.0" encoding="utf-8"?>
<ds:datastoreItem xmlns:ds="http://schemas.openxmlformats.org/officeDocument/2006/customXml" ds:itemID="{D39C7A6A-34A5-4354-8624-96F294C8D9D6}"/>
</file>

<file path=customXml/itemProps2.xml><?xml version="1.0" encoding="utf-8"?>
<ds:datastoreItem xmlns:ds="http://schemas.openxmlformats.org/officeDocument/2006/customXml" ds:itemID="{CD4014BE-16BA-45EA-9F4C-32A9374D15D1}"/>
</file>

<file path=customXml/itemProps3.xml><?xml version="1.0" encoding="utf-8"?>
<ds:datastoreItem xmlns:ds="http://schemas.openxmlformats.org/officeDocument/2006/customXml" ds:itemID="{E4E4199D-C4CC-4A6E-8DDC-13C0C253F2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Huettner</dc:creator>
  <keywords/>
  <dc:description/>
  <lastModifiedBy>Tristan Kaufmann</lastModifiedBy>
  <dcterms:created xsi:type="dcterms:W3CDTF">2023-10-05T21:14:43.0000000Z</dcterms:created>
  <dcterms:modified xsi:type="dcterms:W3CDTF">2024-10-01T19:40:16.2337690Z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0x0101004FDFD3BB9068C040A34BA5945695ADBB</vt:lpwstr>
  </property>
  <property fmtid="{D5CDD505-2E9C-101B-9397-08002B2CF9AE}" pid="3" name="MediaServiceImageTags">
    <vt:lpwstr/>
  </property>
</Properties>
</file>